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b/>
        </w:rPr>
      </w:pPr>
      <w:r>
        <w:rPr>
          <w:b/>
        </w:rPr>
        <w:t>Nedostatky u PD na opravu bytu č 6 v BD Zahradníkova 10, Brno</w:t>
      </w:r>
    </w:p>
    <w:p>
      <w:r>
        <w:t xml:space="preserve">- CHYBA v TZ – str.4 – špatně zapsaná čísla místností 3.01, 3.02, 3.03, 3.04, 3.08, 3.09, dále </w:t>
      </w:r>
    </w:p>
    <w:p>
      <w:r>
        <w:t xml:space="preserve"> neodpovídají místnostem včetně popisu</w:t>
      </w:r>
      <w:bookmarkStart w:id="0" w:name="_GoBack"/>
      <w:bookmarkEnd w:id="0"/>
      <w:r>
        <w:t>, pravděpodobně textově kopie z jiného bytu.</w:t>
      </w:r>
    </w:p>
    <w:p>
      <w:r>
        <w:t>- V půdorysu nejsou zakresleny skleněné dveře do sprchového koutu a odtokový žlab.</w:t>
      </w:r>
      <w:r>
        <w:cr/>
      </w:r>
    </w:p>
    <w:p>
      <w:pPr>
        <w:rPr>
          <w:b/>
        </w:rPr>
      </w:pPr>
      <w:r>
        <w:rPr>
          <w:b/>
        </w:rPr>
        <w:t>Ve výše uvedených případech je platný soupis stavebních prací, dodávek a služeb.</w:t>
      </w: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6E267C"/>
    <w:multiLevelType w:val="hybridMultilevel"/>
    <w:tmpl w:val="50BA7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3A2A7-B978-480B-8B83-0F14EC908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</Words>
  <Characters>348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iveta.nemcova</dc:creator>
  <cp:keywords/>
  <dc:description/>
  <cp:lastModifiedBy>iveta.nemcova</cp:lastModifiedBy>
  <cp:revision>3</cp:revision>
  <dcterms:created xsi:type="dcterms:W3CDTF">2023-06-23T09:40:00Z</dcterms:created>
  <dcterms:modified xsi:type="dcterms:W3CDTF">2023-06-26T04:40:00Z</dcterms:modified>
</cp:coreProperties>
</file>